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48B0" w14:textId="618AE86A" w:rsidR="00A67712" w:rsidRDefault="00F36FB3">
      <w:pPr>
        <w:pStyle w:val="Nadpis1"/>
        <w:spacing w:before="95"/>
      </w:pPr>
      <w:bookmarkStart w:id="0" w:name="Stránka_1"/>
      <w:bookmarkEnd w:id="0"/>
      <w:r>
        <w:rPr>
          <w:color w:val="2A2929"/>
          <w:spacing w:val="-1"/>
        </w:rPr>
        <w:t>INFORMOVANÝ</w:t>
      </w:r>
      <w:r>
        <w:rPr>
          <w:color w:val="2A2929"/>
          <w:spacing w:val="-21"/>
        </w:rPr>
        <w:t xml:space="preserve"> </w:t>
      </w:r>
      <w:r>
        <w:rPr>
          <w:color w:val="2A2929"/>
        </w:rPr>
        <w:t>SOUHLAS</w:t>
      </w:r>
      <w:r>
        <w:rPr>
          <w:color w:val="2A2929"/>
          <w:spacing w:val="-20"/>
        </w:rPr>
        <w:t xml:space="preserve"> </w:t>
      </w:r>
      <w:r>
        <w:rPr>
          <w:color w:val="2A2929"/>
        </w:rPr>
        <w:t>KLIENTA</w:t>
      </w:r>
    </w:p>
    <w:p w14:paraId="52925EB4" w14:textId="02153EDF" w:rsidR="00A67712" w:rsidRDefault="00F36FB3">
      <w:pPr>
        <w:spacing w:before="21"/>
        <w:ind w:left="108" w:right="123"/>
        <w:jc w:val="center"/>
        <w:rPr>
          <w:b/>
          <w:sz w:val="33"/>
        </w:rPr>
      </w:pPr>
      <w:r>
        <w:rPr>
          <w:b/>
          <w:color w:val="2A2929"/>
          <w:sz w:val="33"/>
        </w:rPr>
        <w:t>S</w:t>
      </w:r>
      <w:r>
        <w:rPr>
          <w:b/>
          <w:color w:val="2A2929"/>
          <w:spacing w:val="-13"/>
          <w:sz w:val="33"/>
        </w:rPr>
        <w:t xml:space="preserve"> </w:t>
      </w:r>
      <w:r>
        <w:rPr>
          <w:b/>
          <w:color w:val="2A2929"/>
          <w:sz w:val="33"/>
        </w:rPr>
        <w:t>PROVEDENÍM</w:t>
      </w:r>
      <w:r>
        <w:rPr>
          <w:b/>
          <w:color w:val="2A2929"/>
          <w:spacing w:val="-12"/>
          <w:sz w:val="33"/>
        </w:rPr>
        <w:t xml:space="preserve"> </w:t>
      </w:r>
      <w:r>
        <w:rPr>
          <w:b/>
          <w:color w:val="2A2929"/>
          <w:sz w:val="33"/>
        </w:rPr>
        <w:t>ZÁTĚŽOV</w:t>
      </w:r>
      <w:r w:rsidR="00EC1062">
        <w:rPr>
          <w:b/>
          <w:color w:val="2A2929"/>
          <w:sz w:val="33"/>
        </w:rPr>
        <w:t xml:space="preserve">ÉHO EKG </w:t>
      </w:r>
      <w:proofErr w:type="gramStart"/>
      <w:r w:rsidR="00EC1062">
        <w:rPr>
          <w:b/>
          <w:color w:val="2A2929"/>
          <w:sz w:val="33"/>
        </w:rPr>
        <w:t>VYŠETŘENÍ</w:t>
      </w:r>
      <w:r>
        <w:rPr>
          <w:b/>
          <w:color w:val="2A2929"/>
          <w:spacing w:val="-13"/>
          <w:sz w:val="33"/>
        </w:rPr>
        <w:t xml:space="preserve"> </w:t>
      </w:r>
      <w:r w:rsidR="00EC1062">
        <w:rPr>
          <w:b/>
          <w:color w:val="2A2929"/>
          <w:sz w:val="33"/>
        </w:rPr>
        <w:t>- ERGOMETRIE</w:t>
      </w:r>
      <w:proofErr w:type="gramEnd"/>
    </w:p>
    <w:p w14:paraId="54480644" w14:textId="77777777" w:rsidR="00A67712" w:rsidRDefault="00075EFE">
      <w:pPr>
        <w:pStyle w:val="Zkladntext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B58EEA" wp14:editId="5C38ABDB">
                <wp:simplePos x="0" y="0"/>
                <wp:positionH relativeFrom="page">
                  <wp:posOffset>539750</wp:posOffset>
                </wp:positionH>
                <wp:positionV relativeFrom="paragraph">
                  <wp:posOffset>121285</wp:posOffset>
                </wp:positionV>
                <wp:extent cx="6480175" cy="8890"/>
                <wp:effectExtent l="0" t="0" r="0" b="3810"/>
                <wp:wrapTopAndBottom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89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1CE8" id="docshape4" o:spid="_x0000_s1026" style="position:absolute;margin-left:42.5pt;margin-top:9.55pt;width:510.2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bl2AEAAJwDAAAOAAAAZHJzL2Uyb0RvYy54bWysU9uK2zAQfS/0H4TeGzshu5uYOEvZsKWw&#13;&#10;vcC2H6DIciwqa9QZJU769R3J2Wxo30oxCI1m5uic0fHq/tg7cTBIFnwtp5NSCuM1NNbvavn92+O7&#13;&#10;hRQUlW+UA29qeTIk79dv36yGUJkZdOAag4JBPFVDqGUXY6iKgnRnekUTCMZzsgXsVeQQd0WDamD0&#13;&#10;3hWzsrwtBsAmIGhDxKebMSnXGb9tjY5f2pZMFK6WzC3mFfO6TWuxXqlqhyp0Vp9pqH9g0Svr+dIL&#13;&#10;1EZFJfZo/4LqrUYgaONEQ19A21ptsgZWMy3/UPPcqWCyFh4OhcuY6P/B6s+H5/AVE3UKT6B/EE+k&#13;&#10;GAJVl0wKiGvEdvgEDb+h2kfIYo8t9qmTZYhjnunpMlNzjELz4e18UU7vbqTQnFsslnnkhapeegNS&#13;&#10;/GCgF2lTS+QXy9jq8EQxcVHVS0kmCc42j9a5HOBu++BQHBS/7nKTvvSg3ELXZc6nYg+pbUynkywy&#13;&#10;6UpeoWoLzYk1IowWYUvzpgP8JcXA9qgl/dwrNFK4j57nv5zO58lPOZjf3M04wOvM9jqjvGaoWkYp&#13;&#10;xu1DHD24D2h3Hd80zaI9vOfZtjYLf2V1JssWyOLOdk0eu45z1etPtf4NAAD//wMAUEsDBBQABgAI&#13;&#10;AAAAIQDa6GDJ5QAAAA4BAAAPAAAAZHJzL2Rvd25yZXYueG1sTI9BS8NAEIXvgv9hGcGb3U0x0qbZ&#13;&#10;FKlED0K11UKPm2RMUrOzIbtt4793etLLwMzjvXlfuhxtJ044+NaRhmiiQCCVrmqp1vD5kd/NQPhg&#13;&#10;qDKdI9Twgx6W2fVVapLKnWmDp22oBYeQT4yGJoQ+kdKXDVrjJ65HYu3LDdYEXodaVoM5c7jt5FSp&#13;&#10;B2lNS/yhMT2uGiy/t0erYb6PNqv7dZ+/0NvzYVwf8tf3Yqf17c34tODxuAARcAx/DrgwcH/IuFjh&#13;&#10;jlR50WmYxcwT+D6PQFz0SMUxiELDVMUgs1T+x8h+AQAA//8DAFBLAQItABQABgAIAAAAIQC2gziS&#13;&#10;/gAAAOEBAAATAAAAAAAAAAAAAAAAAAAAAABbQ29udGVudF9UeXBlc10ueG1sUEsBAi0AFAAGAAgA&#13;&#10;AAAhADj9If/WAAAAlAEAAAsAAAAAAAAAAAAAAAAALwEAAF9yZWxzLy5yZWxzUEsBAi0AFAAGAAgA&#13;&#10;AAAhAEeNBuXYAQAAnAMAAA4AAAAAAAAAAAAAAAAALgIAAGRycy9lMm9Eb2MueG1sUEsBAi0AFAAG&#13;&#10;AAgAAAAhANroYMnlAAAADgEAAA8AAAAAAAAAAAAAAAAAMgQAAGRycy9kb3ducmV2LnhtbFBLBQYA&#13;&#10;AAAABAAEAPMAAABEBQAAAAA=&#13;&#10;" fillcolor="#9d9d9d" stroked="f">
                <v:path arrowok="t"/>
                <w10:wrap type="topAndBottom" anchorx="page"/>
              </v:rect>
            </w:pict>
          </mc:Fallback>
        </mc:AlternateContent>
      </w:r>
    </w:p>
    <w:p w14:paraId="6A25479A" w14:textId="77777777" w:rsidR="00A67712" w:rsidRDefault="00A67712">
      <w:pPr>
        <w:pStyle w:val="Zkladntext"/>
        <w:spacing w:before="9"/>
        <w:rPr>
          <w:b/>
          <w:sz w:val="8"/>
        </w:rPr>
      </w:pPr>
    </w:p>
    <w:p w14:paraId="1A6DE2C6" w14:textId="77777777" w:rsidR="005B3C31" w:rsidRDefault="005B3C31" w:rsidP="005B3C31">
      <w:pPr>
        <w:spacing w:line="120" w:lineRule="auto"/>
      </w:pPr>
    </w:p>
    <w:p w14:paraId="212B63EA" w14:textId="0901CB74" w:rsidR="002542D6" w:rsidRDefault="000F2D41" w:rsidP="000F2D41">
      <w:pPr>
        <w:rPr>
          <w:color w:val="BFBFBF" w:themeColor="background1" w:themeShade="BF"/>
        </w:rPr>
      </w:pPr>
      <w:r>
        <w:t xml:space="preserve">Jméno příjmení: </w:t>
      </w:r>
      <w:r w:rsidRPr="0061591F">
        <w:rPr>
          <w:color w:val="BFBFBF" w:themeColor="background1" w:themeShade="BF"/>
        </w:rPr>
        <w:t>...............................................................</w:t>
      </w:r>
      <w:r w:rsidR="002542D6">
        <w:rPr>
          <w:color w:val="BFBFBF" w:themeColor="background1" w:themeShade="BF"/>
        </w:rPr>
        <w:t>...........................................................</w:t>
      </w:r>
      <w:r w:rsidRPr="0061591F">
        <w:rPr>
          <w:color w:val="BFBFBF" w:themeColor="background1" w:themeShade="BF"/>
        </w:rPr>
        <w:t xml:space="preserve">.......................... </w:t>
      </w:r>
    </w:p>
    <w:p w14:paraId="0559F776" w14:textId="77777777" w:rsidR="002542D6" w:rsidRDefault="002542D6" w:rsidP="000F2D41">
      <w:pPr>
        <w:rPr>
          <w:color w:val="BFBFBF" w:themeColor="background1" w:themeShade="BF"/>
        </w:rPr>
      </w:pPr>
    </w:p>
    <w:p w14:paraId="06D7EF7D" w14:textId="72BCC274" w:rsidR="000F2D41" w:rsidRDefault="000F2D41" w:rsidP="000F2D41">
      <w:r>
        <w:t xml:space="preserve">Rodné číslo: </w:t>
      </w:r>
      <w:r w:rsidRPr="0061591F">
        <w:rPr>
          <w:color w:val="BFBFBF" w:themeColor="background1" w:themeShade="BF"/>
        </w:rPr>
        <w:t>..................................</w:t>
      </w:r>
      <w:r w:rsidR="002542D6">
        <w:rPr>
          <w:color w:val="BFBFBF" w:themeColor="background1" w:themeShade="BF"/>
        </w:rPr>
        <w:t>.....................................................................</w:t>
      </w:r>
      <w:r w:rsidRPr="0061591F">
        <w:rPr>
          <w:color w:val="BFBFBF" w:themeColor="background1" w:themeShade="BF"/>
        </w:rPr>
        <w:t>.</w:t>
      </w:r>
      <w:r w:rsidR="002542D6">
        <w:rPr>
          <w:color w:val="BFBFBF" w:themeColor="background1" w:themeShade="BF"/>
        </w:rPr>
        <w:t xml:space="preserve">  </w:t>
      </w:r>
      <w:r w:rsidR="002542D6">
        <w:t xml:space="preserve">Kód ZP: </w:t>
      </w:r>
      <w:r w:rsidR="002542D6" w:rsidRPr="0061591F">
        <w:rPr>
          <w:color w:val="BFBFBF" w:themeColor="background1" w:themeShade="BF"/>
        </w:rPr>
        <w:t>...............</w:t>
      </w:r>
      <w:r w:rsidR="002542D6">
        <w:rPr>
          <w:color w:val="BFBFBF" w:themeColor="background1" w:themeShade="BF"/>
        </w:rPr>
        <w:t>..................</w:t>
      </w:r>
      <w:r w:rsidR="002542D6" w:rsidRPr="0061591F">
        <w:rPr>
          <w:color w:val="BFBFBF" w:themeColor="background1" w:themeShade="BF"/>
        </w:rPr>
        <w:t>.</w:t>
      </w:r>
    </w:p>
    <w:p w14:paraId="250B4A81" w14:textId="77777777" w:rsidR="000F2D41" w:rsidRDefault="000F2D41" w:rsidP="000F2D41"/>
    <w:p w14:paraId="3D360444" w14:textId="0EF6AB4F" w:rsidR="000F2D41" w:rsidRDefault="000F2D41" w:rsidP="000F2D41">
      <w:r>
        <w:t xml:space="preserve">Adresa bydliště: </w:t>
      </w:r>
      <w:r w:rsidRPr="0061591F">
        <w:rPr>
          <w:color w:val="BFBFBF" w:themeColor="background1" w:themeShade="BF"/>
        </w:rPr>
        <w:t>................................................................................</w:t>
      </w:r>
      <w:r w:rsidR="002542D6">
        <w:rPr>
          <w:color w:val="BFBFBF" w:themeColor="background1" w:themeShade="BF"/>
        </w:rPr>
        <w:t>................................</w:t>
      </w:r>
      <w:r w:rsidRPr="0061591F">
        <w:rPr>
          <w:color w:val="BFBFBF" w:themeColor="background1" w:themeShade="BF"/>
        </w:rPr>
        <w:t xml:space="preserve">................................... </w:t>
      </w:r>
    </w:p>
    <w:p w14:paraId="5C4E7087" w14:textId="77777777" w:rsidR="000F2D41" w:rsidRDefault="000F2D41" w:rsidP="000F2D41"/>
    <w:p w14:paraId="483FE45A" w14:textId="0E22EA2F" w:rsidR="000F2D41" w:rsidRDefault="000F2D41" w:rsidP="000F2D41">
      <w:r>
        <w:t xml:space="preserve">Telefon: </w:t>
      </w:r>
      <w:r w:rsidRPr="0061591F">
        <w:rPr>
          <w:color w:val="BFBFBF" w:themeColor="background1" w:themeShade="BF"/>
        </w:rPr>
        <w:t xml:space="preserve">.................................................. </w:t>
      </w:r>
      <w:r>
        <w:t>e-mail:</w:t>
      </w:r>
      <w:r w:rsidRPr="009C7D68">
        <w:t xml:space="preserve"> </w:t>
      </w:r>
      <w:r w:rsidRPr="0061591F">
        <w:rPr>
          <w:color w:val="BFBFBF" w:themeColor="background1" w:themeShade="BF"/>
        </w:rPr>
        <w:t>................................................................................................</w:t>
      </w:r>
    </w:p>
    <w:p w14:paraId="58B6392D" w14:textId="77777777" w:rsidR="000F2D41" w:rsidRDefault="000F2D41" w:rsidP="000F2D41"/>
    <w:p w14:paraId="61BC502F" w14:textId="6252F4B5" w:rsidR="000F2D41" w:rsidRDefault="00437FB9" w:rsidP="000F2D41">
      <w:r>
        <w:t>Zaměstnavatel</w:t>
      </w:r>
      <w:r w:rsidR="000F2D41">
        <w:t xml:space="preserve">: </w:t>
      </w:r>
      <w:r w:rsidR="000F2D41" w:rsidRPr="0061591F">
        <w:rPr>
          <w:color w:val="BFBFBF" w:themeColor="background1" w:themeShade="BF"/>
        </w:rPr>
        <w:t>..........................</w:t>
      </w:r>
      <w:r w:rsidR="005B3C31" w:rsidRPr="0061591F">
        <w:rPr>
          <w:color w:val="BFBFBF" w:themeColor="background1" w:themeShade="BF"/>
        </w:rPr>
        <w:t>.</w:t>
      </w:r>
      <w:r w:rsidR="000F2D41" w:rsidRPr="0061591F">
        <w:rPr>
          <w:color w:val="BFBFBF" w:themeColor="background1" w:themeShade="BF"/>
        </w:rPr>
        <w:t>...........</w:t>
      </w:r>
      <w:r>
        <w:rPr>
          <w:color w:val="BFBFBF" w:themeColor="background1" w:themeShade="BF"/>
        </w:rPr>
        <w:t>.........................................................................................</w:t>
      </w:r>
      <w:r w:rsidR="000F2D41" w:rsidRPr="0061591F">
        <w:rPr>
          <w:color w:val="BFBFBF" w:themeColor="background1" w:themeShade="BF"/>
        </w:rPr>
        <w:t>....................</w:t>
      </w:r>
    </w:p>
    <w:p w14:paraId="105CF6F1" w14:textId="77777777" w:rsidR="000F2D41" w:rsidRDefault="000F2D41" w:rsidP="000F2D41"/>
    <w:p w14:paraId="597A2330" w14:textId="678B8E34" w:rsidR="000F2D41" w:rsidRDefault="000F2D41" w:rsidP="005B3C31">
      <w:pPr>
        <w:spacing w:line="120" w:lineRule="auto"/>
      </w:pPr>
      <w:r w:rsidRPr="0061591F">
        <w:rPr>
          <w:color w:val="BFBFBF" w:themeColor="background1" w:themeShade="BF"/>
        </w:rPr>
        <w:t>..................</w:t>
      </w:r>
      <w:r w:rsidR="005B3C31" w:rsidRPr="0061591F">
        <w:rPr>
          <w:color w:val="BFBFBF" w:themeColor="background1" w:themeShade="BF"/>
        </w:rPr>
        <w:t>..............................</w:t>
      </w:r>
      <w:r w:rsidRPr="0061591F">
        <w:rPr>
          <w:color w:val="BFBFBF" w:themeColor="background1" w:themeShade="BF"/>
        </w:rPr>
        <w:t>...........................</w:t>
      </w:r>
      <w:r w:rsidR="00437FB9">
        <w:rPr>
          <w:color w:val="BFBFBF" w:themeColor="background1" w:themeShade="BF"/>
        </w:rPr>
        <w:t>.............................................</w:t>
      </w:r>
      <w:r w:rsidRPr="0061591F">
        <w:rPr>
          <w:color w:val="BFBFBF" w:themeColor="background1" w:themeShade="BF"/>
        </w:rPr>
        <w:t>.......................................................</w:t>
      </w:r>
    </w:p>
    <w:p w14:paraId="6650FCD4" w14:textId="77777777" w:rsidR="00E5594B" w:rsidRDefault="00E5594B" w:rsidP="005125B5"/>
    <w:p w14:paraId="68EFE56D" w14:textId="40826B09" w:rsidR="005125B5" w:rsidRDefault="005125B5" w:rsidP="005125B5">
      <w:r>
        <w:t xml:space="preserve">Jméno praktického lékaře: </w:t>
      </w:r>
      <w:r w:rsidRPr="0061591F">
        <w:rPr>
          <w:color w:val="BFBFBF" w:themeColor="background1" w:themeShade="BF"/>
        </w:rPr>
        <w:t>..................................................................................................................................</w:t>
      </w:r>
    </w:p>
    <w:p w14:paraId="036E5A92" w14:textId="77777777" w:rsidR="005125B5" w:rsidRDefault="005125B5" w:rsidP="000F2D41"/>
    <w:p w14:paraId="72F15A19" w14:textId="77777777" w:rsidR="00A67712" w:rsidRDefault="00075EFE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25CC5A" wp14:editId="161D395E">
                <wp:simplePos x="0" y="0"/>
                <wp:positionH relativeFrom="page">
                  <wp:posOffset>539750</wp:posOffset>
                </wp:positionH>
                <wp:positionV relativeFrom="paragraph">
                  <wp:posOffset>99060</wp:posOffset>
                </wp:positionV>
                <wp:extent cx="6480175" cy="8890"/>
                <wp:effectExtent l="0" t="0" r="0" b="381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89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5C73" id="docshape5" o:spid="_x0000_s1026" style="position:absolute;margin-left:42.5pt;margin-top:7.8pt;width:510.2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bl2AEAAJwDAAAOAAAAZHJzL2Uyb0RvYy54bWysU9uK2zAQfS/0H4TeGzshu5uYOEvZsKWw&#13;&#10;vcC2H6DIciwqa9QZJU769R3J2Wxo30oxCI1m5uic0fHq/tg7cTBIFnwtp5NSCuM1NNbvavn92+O7&#13;&#10;hRQUlW+UA29qeTIk79dv36yGUJkZdOAag4JBPFVDqGUXY6iKgnRnekUTCMZzsgXsVeQQd0WDamD0&#13;&#10;3hWzsrwtBsAmIGhDxKebMSnXGb9tjY5f2pZMFK6WzC3mFfO6TWuxXqlqhyp0Vp9pqH9g0Svr+dIL&#13;&#10;1EZFJfZo/4LqrUYgaONEQ19A21ptsgZWMy3/UPPcqWCyFh4OhcuY6P/B6s+H5/AVE3UKT6B/EE+k&#13;&#10;GAJVl0wKiGvEdvgEDb+h2kfIYo8t9qmTZYhjnunpMlNzjELz4e18UU7vbqTQnFsslnnkhapeegNS&#13;&#10;/GCgF2lTS+QXy9jq8EQxcVHVS0kmCc42j9a5HOBu++BQHBS/7nKTvvSg3ELXZc6nYg+pbUynkywy&#13;&#10;6UpeoWoLzYk1IowWYUvzpgP8JcXA9qgl/dwrNFK4j57nv5zO58lPOZjf3M04wOvM9jqjvGaoWkYp&#13;&#10;xu1DHD24D2h3Hd80zaI9vOfZtjYLf2V1JssWyOLOdk0eu45z1etPtf4NAAD//wMAUEsDBBQABgAI&#13;&#10;AAAAIQASL1O15AAAAA4BAAAPAAAAZHJzL2Rvd25yZXYueG1sTI9BT8MwDIXvSPyHyEjcWFJEx9Y1&#13;&#10;ndBQ4YA02AYSx7Q1bUfjVE22lX+Pd4KLZfvJz+9Ll6PtxBEH3zrSEE0UCKTSVS3VGt53+c0MhA+G&#13;&#10;KtM5Qg0/6GGZXV6kJqnciTZ43IZasAn5xGhoQugTKX3ZoDV+4nok1r7cYE3gcahlNZgTm9tO3io1&#13;&#10;lda0xB8a0+OqwfJ7e7Aa5p/RZnW37vNnen3aj+t9/vJWfGh9fTU+Lrg8LEAEHMPfBZwZOD9kHKxw&#13;&#10;B6q86DTMYuYJvI+nIM56pOIYRMHdvQKZpfI/RvYLAAD//wMAUEsBAi0AFAAGAAgAAAAhALaDOJL+&#13;&#10;AAAA4QEAABMAAAAAAAAAAAAAAAAAAAAAAFtDb250ZW50X1R5cGVzXS54bWxQSwECLQAUAAYACAAA&#13;&#10;ACEAOP0h/9YAAACUAQAACwAAAAAAAAAAAAAAAAAvAQAAX3JlbHMvLnJlbHNQSwECLQAUAAYACAAA&#13;&#10;ACEAR40G5dgBAACcAwAADgAAAAAAAAAAAAAAAAAuAgAAZHJzL2Uyb0RvYy54bWxQSwECLQAUAAYA&#13;&#10;CAAAACEAEi9TteQAAAAOAQAADwAAAAAAAAAAAAAAAAAyBAAAZHJzL2Rvd25yZXYueG1sUEsFBgAA&#13;&#10;AAAEAAQA8wAAAEMFAAAAAA==&#13;&#10;" fillcolor="#9d9d9d" stroked="f">
                <v:path arrowok="t"/>
                <w10:wrap type="topAndBottom" anchorx="page"/>
              </v:rect>
            </w:pict>
          </mc:Fallback>
        </mc:AlternateContent>
      </w:r>
    </w:p>
    <w:p w14:paraId="301A5BB5" w14:textId="77777777" w:rsidR="00A67712" w:rsidRDefault="00A67712">
      <w:pPr>
        <w:pStyle w:val="Zkladntext"/>
        <w:spacing w:before="7"/>
        <w:rPr>
          <w:sz w:val="20"/>
        </w:rPr>
      </w:pPr>
    </w:p>
    <w:p w14:paraId="64BBD45E" w14:textId="77777777" w:rsidR="00D844E3" w:rsidRDefault="00D844E3" w:rsidP="00D844E3">
      <w:pPr>
        <w:pStyle w:val="Zkladntext"/>
        <w:spacing w:before="10" w:line="216" w:lineRule="auto"/>
        <w:jc w:val="both"/>
        <w:rPr>
          <w:bCs/>
          <w:color w:val="2A2929"/>
          <w:spacing w:val="-1"/>
        </w:rPr>
      </w:pPr>
    </w:p>
    <w:p w14:paraId="6A37C984" w14:textId="11712C73" w:rsidR="00964395" w:rsidRPr="002B4426" w:rsidRDefault="00EC1062" w:rsidP="00D844E3">
      <w:pPr>
        <w:pStyle w:val="Zkladntext"/>
        <w:spacing w:before="10" w:line="216" w:lineRule="auto"/>
        <w:jc w:val="both"/>
        <w:rPr>
          <w:bCs/>
          <w:color w:val="2A2929"/>
          <w:spacing w:val="-1"/>
          <w:sz w:val="20"/>
          <w:szCs w:val="20"/>
        </w:rPr>
      </w:pPr>
      <w:r w:rsidRPr="00843393">
        <w:rPr>
          <w:b/>
          <w:color w:val="2A2929"/>
          <w:spacing w:val="-1"/>
          <w:sz w:val="24"/>
          <w:szCs w:val="24"/>
        </w:rPr>
        <w:t xml:space="preserve">ZÁTĚŽOVÉ EKG </w:t>
      </w:r>
      <w:proofErr w:type="gramStart"/>
      <w:r w:rsidRPr="00843393">
        <w:rPr>
          <w:b/>
          <w:color w:val="2A2929"/>
          <w:spacing w:val="-1"/>
          <w:sz w:val="24"/>
          <w:szCs w:val="24"/>
        </w:rPr>
        <w:t>VYŠETŘENÍ - ERGOMETRIE</w:t>
      </w:r>
      <w:proofErr w:type="gramEnd"/>
      <w:r w:rsidR="00964395" w:rsidRPr="002B4426">
        <w:rPr>
          <w:bCs/>
          <w:color w:val="2A2929"/>
          <w:spacing w:val="-1"/>
          <w:sz w:val="20"/>
          <w:szCs w:val="20"/>
        </w:rPr>
        <w:t xml:space="preserve"> je vyšetření, které sleduje srdce při zátěži. Vyšetření provádíme na bicyklovém ergometru, kdy </w:t>
      </w:r>
      <w:r w:rsidR="00437FB9" w:rsidRPr="002B4426">
        <w:rPr>
          <w:bCs/>
          <w:color w:val="2A2929"/>
          <w:spacing w:val="-1"/>
          <w:sz w:val="20"/>
          <w:szCs w:val="20"/>
        </w:rPr>
        <w:t>klient</w:t>
      </w:r>
      <w:r w:rsidR="00D844E3" w:rsidRPr="002B4426">
        <w:rPr>
          <w:bCs/>
          <w:color w:val="2A2929"/>
          <w:spacing w:val="-1"/>
          <w:sz w:val="20"/>
          <w:szCs w:val="20"/>
        </w:rPr>
        <w:t xml:space="preserve"> </w:t>
      </w:r>
      <w:r w:rsidR="00964395" w:rsidRPr="002B4426">
        <w:rPr>
          <w:bCs/>
          <w:color w:val="2A2929"/>
          <w:spacing w:val="-1"/>
          <w:sz w:val="20"/>
          <w:szCs w:val="20"/>
        </w:rPr>
        <w:t>šlape na ergometru podobně jako na kole a současně je sledováno EKG (elektrokardiogram) při zátěži, tepová frekvence a krevní tlak. Podobně, jako při klasickém EKG, jsou na různých místech těla připevněny elektrody a na paži manžeta pro měření krevního tlaku. Při ergometrii se vždy začíná od lehké zátěže, která se postupně zvyšuje až do maximální zvladatelné zátěže.</w:t>
      </w:r>
    </w:p>
    <w:p w14:paraId="07556CF9" w14:textId="77777777" w:rsidR="00964395" w:rsidRPr="002B4426" w:rsidRDefault="00964395" w:rsidP="00D844E3">
      <w:pPr>
        <w:pStyle w:val="Zkladntext"/>
        <w:spacing w:before="10" w:line="216" w:lineRule="auto"/>
        <w:jc w:val="both"/>
        <w:rPr>
          <w:bCs/>
          <w:color w:val="2A2929"/>
          <w:spacing w:val="-1"/>
          <w:sz w:val="20"/>
          <w:szCs w:val="20"/>
        </w:rPr>
      </w:pPr>
    </w:p>
    <w:p w14:paraId="734249E5" w14:textId="77777777" w:rsidR="00964395" w:rsidRPr="002B4426" w:rsidRDefault="00964395" w:rsidP="00D844E3">
      <w:pPr>
        <w:pStyle w:val="Zkladntext"/>
        <w:spacing w:before="10" w:line="216" w:lineRule="auto"/>
        <w:jc w:val="both"/>
        <w:rPr>
          <w:b/>
          <w:color w:val="2A2929"/>
          <w:spacing w:val="-1"/>
          <w:sz w:val="20"/>
          <w:szCs w:val="20"/>
        </w:rPr>
      </w:pPr>
      <w:r w:rsidRPr="002B4426">
        <w:rPr>
          <w:b/>
          <w:color w:val="2A2929"/>
          <w:spacing w:val="-1"/>
          <w:sz w:val="20"/>
          <w:szCs w:val="20"/>
        </w:rPr>
        <w:t>Rizika a komplikace při a po výkonu</w:t>
      </w:r>
    </w:p>
    <w:p w14:paraId="5119D44C" w14:textId="35539405" w:rsidR="00964395" w:rsidRPr="002B4426" w:rsidRDefault="00964395" w:rsidP="00D844E3">
      <w:pPr>
        <w:pStyle w:val="Zkladntext"/>
        <w:spacing w:before="10" w:line="216" w:lineRule="auto"/>
        <w:jc w:val="both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Komplikace vyšetření jsou ojedinělé, riziko vážných komplikací je velmi nízké. Mohou se objevit poruchy srdečního rytmu, které jsou ve většině případů nezávažné a ustoupí spontánně, případně po podání léků. Bezprostředně po ukončení testu se mohou objevit také mdloby, závratě.</w:t>
      </w:r>
    </w:p>
    <w:p w14:paraId="66F2360F" w14:textId="77777777" w:rsidR="00964395" w:rsidRPr="002B4426" w:rsidRDefault="00964395" w:rsidP="00964395">
      <w:pPr>
        <w:pStyle w:val="Zkladntext"/>
        <w:spacing w:before="10" w:line="216" w:lineRule="auto"/>
        <w:rPr>
          <w:bCs/>
          <w:color w:val="2A2929"/>
          <w:spacing w:val="-1"/>
          <w:sz w:val="20"/>
          <w:szCs w:val="20"/>
        </w:rPr>
      </w:pPr>
    </w:p>
    <w:p w14:paraId="7510BE1B" w14:textId="77777777" w:rsidR="00964395" w:rsidRPr="002B4426" w:rsidRDefault="00964395" w:rsidP="00964395">
      <w:pPr>
        <w:pStyle w:val="Zkladntext"/>
        <w:spacing w:before="10" w:line="216" w:lineRule="auto"/>
        <w:rPr>
          <w:b/>
          <w:color w:val="2A2929"/>
          <w:spacing w:val="-1"/>
          <w:sz w:val="20"/>
          <w:szCs w:val="20"/>
        </w:rPr>
      </w:pPr>
      <w:r w:rsidRPr="002B4426">
        <w:rPr>
          <w:b/>
          <w:color w:val="2A2929"/>
          <w:spacing w:val="-1"/>
          <w:sz w:val="20"/>
          <w:szCs w:val="20"/>
        </w:rPr>
        <w:t>Příprava k výkonu</w:t>
      </w:r>
    </w:p>
    <w:p w14:paraId="1E59F7CA" w14:textId="77777777" w:rsidR="00964395" w:rsidRPr="002B4426" w:rsidRDefault="00964395" w:rsidP="00964395">
      <w:pPr>
        <w:pStyle w:val="Zkladntext"/>
        <w:numPr>
          <w:ilvl w:val="0"/>
          <w:numId w:val="2"/>
        </w:numPr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Výkon nelze provádět při akutní infekci (nachlazení, zvýšená teplota, zažívací potíže),</w:t>
      </w:r>
    </w:p>
    <w:p w14:paraId="7C83BC19" w14:textId="77777777" w:rsidR="00964395" w:rsidRPr="002B4426" w:rsidRDefault="00964395" w:rsidP="00964395">
      <w:pPr>
        <w:pStyle w:val="Zkladntext"/>
        <w:numPr>
          <w:ilvl w:val="0"/>
          <w:numId w:val="2"/>
        </w:numPr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v předchozích 12 hod. je vhodné vyvarovat se velké a neobvyklé tělesné zátěži,</w:t>
      </w:r>
    </w:p>
    <w:p w14:paraId="64D4025E" w14:textId="77777777" w:rsidR="00964395" w:rsidRPr="002B4426" w:rsidRDefault="00964395" w:rsidP="00964395">
      <w:pPr>
        <w:pStyle w:val="Zkladntext"/>
        <w:numPr>
          <w:ilvl w:val="0"/>
          <w:numId w:val="2"/>
        </w:numPr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12 hod. před výkonem nepít alkohol a nekouřit,</w:t>
      </w:r>
    </w:p>
    <w:p w14:paraId="346BB095" w14:textId="77777777" w:rsidR="00964395" w:rsidRPr="002B4426" w:rsidRDefault="00964395" w:rsidP="00964395">
      <w:pPr>
        <w:pStyle w:val="Zkladntext"/>
        <w:numPr>
          <w:ilvl w:val="0"/>
          <w:numId w:val="2"/>
        </w:numPr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3 hod. před vyšetřením nejíst a nepít nápoje s obsahem kofeinu,</w:t>
      </w:r>
    </w:p>
    <w:p w14:paraId="22621534" w14:textId="77777777" w:rsidR="00964395" w:rsidRPr="002B4426" w:rsidRDefault="00964395" w:rsidP="00964395">
      <w:pPr>
        <w:pStyle w:val="Zkladntext"/>
        <w:numPr>
          <w:ilvl w:val="0"/>
          <w:numId w:val="2"/>
        </w:numPr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donést vhodnou sportovní obuv, šortky, ženy sportovní podprsenku, případně ručník (po testu je možné se osprchovat).</w:t>
      </w:r>
    </w:p>
    <w:p w14:paraId="2F6375A3" w14:textId="77777777" w:rsidR="00437FB9" w:rsidRPr="002B4426" w:rsidRDefault="00437FB9" w:rsidP="00964395">
      <w:pPr>
        <w:pStyle w:val="Zkladntext"/>
        <w:spacing w:before="10" w:line="216" w:lineRule="auto"/>
        <w:rPr>
          <w:bCs/>
          <w:color w:val="2A2929"/>
          <w:spacing w:val="-1"/>
          <w:sz w:val="20"/>
          <w:szCs w:val="20"/>
        </w:rPr>
      </w:pPr>
    </w:p>
    <w:p w14:paraId="7B08E9B8" w14:textId="257CE42E" w:rsidR="00964395" w:rsidRPr="002B4426" w:rsidRDefault="00964395" w:rsidP="00964395">
      <w:pPr>
        <w:pStyle w:val="Zkladntext"/>
        <w:spacing w:before="10" w:line="216" w:lineRule="auto"/>
        <w:rPr>
          <w:b/>
          <w:color w:val="2A2929"/>
          <w:spacing w:val="-1"/>
          <w:sz w:val="20"/>
          <w:szCs w:val="20"/>
        </w:rPr>
      </w:pPr>
      <w:r w:rsidRPr="002B4426">
        <w:rPr>
          <w:b/>
          <w:color w:val="2A2929"/>
          <w:spacing w:val="-1"/>
          <w:sz w:val="20"/>
          <w:szCs w:val="20"/>
        </w:rPr>
        <w:t xml:space="preserve">Prohlášení a souhlas </w:t>
      </w:r>
      <w:r w:rsidR="00437FB9" w:rsidRPr="002B4426">
        <w:rPr>
          <w:b/>
          <w:color w:val="2A2929"/>
          <w:spacing w:val="-1"/>
          <w:sz w:val="20"/>
          <w:szCs w:val="20"/>
        </w:rPr>
        <w:t>klienta</w:t>
      </w:r>
      <w:r w:rsidRPr="002B4426">
        <w:rPr>
          <w:b/>
          <w:color w:val="2A2929"/>
          <w:spacing w:val="-1"/>
          <w:sz w:val="20"/>
          <w:szCs w:val="20"/>
        </w:rPr>
        <w:t>/zákonného zástupce</w:t>
      </w:r>
    </w:p>
    <w:p w14:paraId="00073FB3" w14:textId="4AEB9E65" w:rsidR="00964395" w:rsidRPr="002B4426" w:rsidRDefault="00964395" w:rsidP="00964395">
      <w:pPr>
        <w:pStyle w:val="Zkladntext"/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Já, níže podepsaný(á), prohlašuji že jsem nezamlčel(a) žádné mně známé údaje o zdravotním stavu, jež by mohly nepříznivě ovlivnit průběh zátěžového testu. Souhlasím s provedením testu a v případě neočekávaných komplikací, vyžadujících neodkladné provedení kroků nutných k záchraně života nebo zdraví, souhlasím s jejich provedením.</w:t>
      </w:r>
    </w:p>
    <w:p w14:paraId="31236323" w14:textId="07C9778C" w:rsidR="00964395" w:rsidRPr="002B4426" w:rsidRDefault="00964395" w:rsidP="00964395">
      <w:pPr>
        <w:pStyle w:val="Zkladntext"/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Potvrzuji a prohlašuji, že jsem byl(a) lékařem srozumitelně seznámen(a) s veškerými shora uvedenými skutečnostmi včetně upozornění na možné komplikace. Údaje a poučení mi byly lékařem sděleny a vysvětleny, porozuměl(a) jsem jim a měl(a) jsem možnost klást doplňující otázky, které mi byly zodpovězeny.</w:t>
      </w:r>
    </w:p>
    <w:p w14:paraId="56FBD973" w14:textId="77777777" w:rsidR="00E5594B" w:rsidRPr="002B4426" w:rsidRDefault="00E5594B" w:rsidP="00964395">
      <w:pPr>
        <w:pStyle w:val="Zkladntext"/>
        <w:spacing w:before="10" w:line="216" w:lineRule="auto"/>
        <w:rPr>
          <w:bCs/>
          <w:color w:val="2A2929"/>
          <w:spacing w:val="-1"/>
          <w:sz w:val="20"/>
          <w:szCs w:val="20"/>
        </w:rPr>
      </w:pPr>
    </w:p>
    <w:p w14:paraId="66597749" w14:textId="3A198F1A" w:rsidR="00966CBF" w:rsidRPr="002B4426" w:rsidRDefault="00964395" w:rsidP="00964395">
      <w:pPr>
        <w:pStyle w:val="Zkladntext"/>
        <w:spacing w:before="10" w:line="216" w:lineRule="auto"/>
        <w:rPr>
          <w:bCs/>
          <w:color w:val="2A2929"/>
          <w:spacing w:val="-1"/>
          <w:sz w:val="20"/>
          <w:szCs w:val="20"/>
        </w:rPr>
      </w:pPr>
      <w:r w:rsidRPr="002B4426">
        <w:rPr>
          <w:bCs/>
          <w:color w:val="2A2929"/>
          <w:spacing w:val="-1"/>
          <w:sz w:val="20"/>
          <w:szCs w:val="20"/>
        </w:rPr>
        <w:t>Na základě poskytnutých informací a po vlastním zvážení souhlasím s provedením:</w:t>
      </w:r>
    </w:p>
    <w:p w14:paraId="1791EEC4" w14:textId="77777777" w:rsidR="00E5594B" w:rsidRPr="00964395" w:rsidRDefault="00E5594B" w:rsidP="00964395">
      <w:pPr>
        <w:pStyle w:val="Zkladntext"/>
        <w:spacing w:before="10" w:line="216" w:lineRule="auto"/>
        <w:rPr>
          <w:bCs/>
        </w:rPr>
      </w:pPr>
    </w:p>
    <w:p w14:paraId="1CF8207D" w14:textId="14A565D4" w:rsidR="00917F49" w:rsidRPr="00C661A0" w:rsidRDefault="00075EFE" w:rsidP="00D55BED">
      <w:pPr>
        <w:pStyle w:val="Zkladntext"/>
        <w:tabs>
          <w:tab w:val="left" w:pos="893"/>
          <w:tab w:val="left" w:pos="3383"/>
        </w:tabs>
        <w:spacing w:before="100"/>
        <w:ind w:left="162"/>
        <w:rPr>
          <w:color w:val="2A292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2C9D0401" wp14:editId="548A280F">
                <wp:simplePos x="0" y="0"/>
                <wp:positionH relativeFrom="page">
                  <wp:posOffset>756920</wp:posOffset>
                </wp:positionH>
                <wp:positionV relativeFrom="paragraph">
                  <wp:posOffset>-3175</wp:posOffset>
                </wp:positionV>
                <wp:extent cx="179705" cy="179705"/>
                <wp:effectExtent l="0" t="0" r="10795" b="10795"/>
                <wp:wrapNone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2A292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28150" id="docshape8" o:spid="_x0000_s1026" style="position:absolute;margin-left:59.6pt;margin-top:-.25pt;width:14.15pt;height:14.1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8GAQIAAO4DAAAOAAAAZHJzL2Uyb0RvYy54bWysU9tu2zAMfR+wfxD0vtgJ0qUx4hRFsw4D&#13;&#10;ugvQ7QMUWY6FyaJGKnG6rx8lp2m2vQ3Tg0CJ1CF5eLS6OfZOHAySBV/L6aSUwngNjfW7Wn77ev/m&#13;&#10;WgqKyjfKgTe1fDIkb9avX62GUJkZdOAag4JBPFVDqGUXY6iKgnRnekUTCMazswXsVeQj7ooG1cDo&#13;&#10;vStmZfm2GACbgKANEd9uRqdcZ/y2NTp+blsyUbhacm0x75j3bdqL9UpVO1Shs/pUhvqHKnplPSc9&#13;&#10;Q21UVGKP9i+o3moEgjZONPQFtK3VJvfA3UzLP7p57FQwuRcmh8KZJvp/sPrT4TF8wVQ6hQfQ34kZ&#13;&#10;KYZA1dmTDsQxYjt8hIZnqPYRcrPHFvv0ktsQx8zp05lTc4xC8+V0sVyUV1Jodp3slEFVz48DUnxv&#13;&#10;oBfJqCXyyDK4OjxQHEOfQ1IuD/fWuTw258VQywXLID8gcLZJztwM7rZ3DsVB8eBnt7PlbJlmzXl/&#13;&#10;C0vIG0XdGJddoyR6G1mXzva1vC7TGq87o5p3vsnpo7JutBnV+RNtiamkPqq20Dwxawij6PiTsNEB&#13;&#10;/pRiYMHVkn7sFRop3AfPE11O5/Ok0HyYX3FbUuClZ3vpUV4zVC2jFKN5F0dV7wPaXceZppkUD7c8&#13;&#10;rdZmJl+qOhXLosqcnD5AUu3lOUe9fNP1LwAAAP//AwBQSwMEFAAGAAgAAAAhAD4+m+ThAAAADQEA&#13;&#10;AA8AAABkcnMvZG93bnJldi54bWxMT8FOwkAQvZv4D5sx8QbbFhUs3RIjejQgcPG2dIe22p0t3aVU&#13;&#10;v97hpJfJvLx5b97LFoNtRI+drx0piMcRCKTCmZpKBbvt62gGwgdNRjeOUME3eljk11eZTo070zv2&#13;&#10;m1AKNiGfagVVCG0qpS8qtNqPXYvE3MF1VgeGXSlNp89sbhuZRNGDtLom/lDpFp8rLL42J8sxVvHP&#13;&#10;Zz0Jk3U39Ifl28vxYx0flbq9GZZzHk9zEAGH8KeASwcWQs7B9u5ExouGcfyY8KmC0T2IC3835WWv&#13;&#10;IJnOQOaZ/N8i/wUAAP//AwBQSwECLQAUAAYACAAAACEAtoM4kv4AAADhAQAAEwAAAAAAAAAAAAAA&#13;&#10;AAAAAAAAW0NvbnRlbnRfVHlwZXNdLnhtbFBLAQItABQABgAIAAAAIQA4/SH/1gAAAJQBAAALAAAA&#13;&#10;AAAAAAAAAAAAAC8BAABfcmVscy8ucmVsc1BLAQItABQABgAIAAAAIQAraR8GAQIAAO4DAAAOAAAA&#13;&#10;AAAAAAAAAAAAAC4CAABkcnMvZTJvRG9jLnhtbFBLAQItABQABgAIAAAAIQA+Ppvk4QAAAA0BAAAP&#13;&#10;AAAAAAAAAAAAAAAAAFsEAABkcnMvZG93bnJldi54bWxQSwUGAAAAAAQABADzAAAAaQUAAAAA&#13;&#10;" filled="f" strokecolor="#2a2929" strokeweight=".2mm">
                <v:path arrowok="t"/>
                <w10:wrap anchorx="page"/>
              </v:rect>
            </w:pict>
          </mc:Fallback>
        </mc:AlternateContent>
      </w:r>
      <w:r w:rsidR="00F36FB3">
        <w:rPr>
          <w:b/>
          <w:color w:val="2A2929"/>
        </w:rPr>
        <w:tab/>
      </w:r>
      <w:r w:rsidR="00EC1062" w:rsidRPr="00C661A0">
        <w:rPr>
          <w:color w:val="2A2929"/>
          <w:sz w:val="20"/>
          <w:szCs w:val="20"/>
        </w:rPr>
        <w:t xml:space="preserve">ZÁTĚŽOVÉHO EKG </w:t>
      </w:r>
      <w:proofErr w:type="gramStart"/>
      <w:r w:rsidR="00EC1062" w:rsidRPr="00C661A0">
        <w:rPr>
          <w:color w:val="2A2929"/>
          <w:sz w:val="20"/>
          <w:szCs w:val="20"/>
        </w:rPr>
        <w:t>VYŠETŘENÍ - ERGOMETRIE</w:t>
      </w:r>
      <w:proofErr w:type="gramEnd"/>
      <w:r w:rsidR="00917F49" w:rsidRPr="00C661A0">
        <w:rPr>
          <w:color w:val="2A2929"/>
          <w:sz w:val="20"/>
          <w:szCs w:val="20"/>
        </w:rPr>
        <w:tab/>
      </w:r>
    </w:p>
    <w:p w14:paraId="40BA38AC" w14:textId="77777777" w:rsidR="007D6866" w:rsidRDefault="007D6866">
      <w:pPr>
        <w:pStyle w:val="Zkladntext"/>
        <w:spacing w:before="7"/>
        <w:rPr>
          <w:sz w:val="18"/>
        </w:rPr>
      </w:pPr>
    </w:p>
    <w:p w14:paraId="4C52B78F" w14:textId="3420300E" w:rsidR="007D6866" w:rsidRPr="000449A3" w:rsidRDefault="007D6866">
      <w:pPr>
        <w:pStyle w:val="Zkladntext"/>
        <w:spacing w:before="7"/>
        <w:rPr>
          <w:sz w:val="15"/>
          <w:szCs w:val="15"/>
        </w:rPr>
      </w:pPr>
      <w:r w:rsidRPr="000449A3">
        <w:rPr>
          <w:sz w:val="15"/>
          <w:szCs w:val="15"/>
        </w:rPr>
        <w:t xml:space="preserve">Ve Zlíně dne: . . . . . . . . . . . . . . . . . . </w:t>
      </w:r>
      <w:proofErr w:type="gramStart"/>
      <w:r w:rsidRPr="000449A3">
        <w:rPr>
          <w:sz w:val="15"/>
          <w:szCs w:val="15"/>
        </w:rPr>
        <w:t>. . . .</w:t>
      </w:r>
      <w:proofErr w:type="gramEnd"/>
      <w:r w:rsidRPr="000449A3">
        <w:rPr>
          <w:sz w:val="15"/>
          <w:szCs w:val="15"/>
        </w:rPr>
        <w:t xml:space="preserve"> </w:t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="00C661A0">
        <w:rPr>
          <w:sz w:val="15"/>
          <w:szCs w:val="15"/>
        </w:rPr>
        <w:tab/>
      </w:r>
      <w:r w:rsidR="00C661A0">
        <w:rPr>
          <w:sz w:val="15"/>
          <w:szCs w:val="15"/>
        </w:rPr>
        <w:tab/>
      </w:r>
      <w:r w:rsidRPr="000449A3">
        <w:rPr>
          <w:sz w:val="15"/>
          <w:szCs w:val="15"/>
        </w:rPr>
        <w:t xml:space="preserve"> . . . . . . . . . . . . . . . . . . . . . . . . . . . . . . . . . . . . . . . . . . . . . . . . . . </w:t>
      </w:r>
    </w:p>
    <w:p w14:paraId="006D528B" w14:textId="51E05B3E" w:rsidR="00276D5A" w:rsidRDefault="007D6866" w:rsidP="00276D5A">
      <w:pPr>
        <w:pStyle w:val="Zkladntext"/>
        <w:spacing w:before="7"/>
        <w:rPr>
          <w:color w:val="2A2929"/>
          <w:spacing w:val="-4"/>
        </w:rPr>
      </w:pP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</w:r>
      <w:r w:rsidRPr="000449A3">
        <w:rPr>
          <w:sz w:val="15"/>
          <w:szCs w:val="15"/>
        </w:rPr>
        <w:tab/>
        <w:t xml:space="preserve">         </w:t>
      </w:r>
      <w:r w:rsidR="00EC1062">
        <w:rPr>
          <w:sz w:val="15"/>
          <w:szCs w:val="15"/>
        </w:rPr>
        <w:tab/>
      </w:r>
      <w:r w:rsidR="00EC1062">
        <w:rPr>
          <w:sz w:val="15"/>
          <w:szCs w:val="15"/>
        </w:rPr>
        <w:tab/>
      </w:r>
      <w:r w:rsidR="00C661A0">
        <w:rPr>
          <w:sz w:val="15"/>
          <w:szCs w:val="15"/>
        </w:rPr>
        <w:tab/>
      </w:r>
      <w:r w:rsidR="00C661A0">
        <w:rPr>
          <w:sz w:val="15"/>
          <w:szCs w:val="15"/>
        </w:rPr>
        <w:tab/>
      </w:r>
      <w:r w:rsidRPr="000449A3">
        <w:rPr>
          <w:sz w:val="15"/>
          <w:szCs w:val="15"/>
        </w:rPr>
        <w:t xml:space="preserve">Podpis klienta </w:t>
      </w:r>
      <w:bookmarkStart w:id="1" w:name="Stránka_2"/>
      <w:bookmarkEnd w:id="1"/>
    </w:p>
    <w:sectPr w:rsidR="00276D5A" w:rsidSect="00276D5A">
      <w:headerReference w:type="default" r:id="rId7"/>
      <w:pgSz w:w="11910" w:h="16840"/>
      <w:pgMar w:top="1660" w:right="720" w:bottom="0" w:left="680" w:header="36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35C7" w14:textId="77777777" w:rsidR="00757EB9" w:rsidRDefault="00757EB9">
      <w:r>
        <w:separator/>
      </w:r>
    </w:p>
  </w:endnote>
  <w:endnote w:type="continuationSeparator" w:id="0">
    <w:p w14:paraId="7958C3CC" w14:textId="77777777" w:rsidR="00757EB9" w:rsidRDefault="0075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37B6" w14:textId="77777777" w:rsidR="00757EB9" w:rsidRDefault="00757EB9">
      <w:r>
        <w:separator/>
      </w:r>
    </w:p>
  </w:footnote>
  <w:footnote w:type="continuationSeparator" w:id="0">
    <w:p w14:paraId="26B41F00" w14:textId="77777777" w:rsidR="00757EB9" w:rsidRDefault="0075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7C4B" w14:textId="77777777" w:rsidR="00075EFE" w:rsidRDefault="00075EFE" w:rsidP="00075EF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B3225" wp14:editId="18EF9AAC">
              <wp:simplePos x="0" y="0"/>
              <wp:positionH relativeFrom="column">
                <wp:posOffset>2400523</wp:posOffset>
              </wp:positionH>
              <wp:positionV relativeFrom="paragraph">
                <wp:posOffset>4592</wp:posOffset>
              </wp:positionV>
              <wp:extent cx="3367405" cy="744843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7405" cy="7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CB7A" w14:textId="77777777" w:rsidR="00075EFE" w:rsidRDefault="00075EFE" w:rsidP="00075EFE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Mediekos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Ambulance, s.r.o.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  <w:t>Tel.: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  <w:t>+420 734 132 130</w:t>
                          </w:r>
                        </w:p>
                        <w:p w14:paraId="6424CBF4" w14:textId="77777777" w:rsidR="00075EFE" w:rsidRDefault="00075EFE" w:rsidP="00075EFE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Třída Tomáše Bati 3910                     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2B1382A" w14:textId="77777777" w:rsidR="00075EFE" w:rsidRDefault="00075EFE" w:rsidP="00075EFE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760 01 Zlín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13C48C03" w14:textId="77777777" w:rsidR="00075EFE" w:rsidRDefault="00075EFE" w:rsidP="00075EFE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63C002A" w14:textId="77777777" w:rsidR="00075EFE" w:rsidRDefault="00757EB9" w:rsidP="00075EFE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75EFE" w:rsidRPr="00BE413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www.medisportzlin.cz</w:t>
                            </w:r>
                          </w:hyperlink>
                          <w:r w:rsidR="00075EFE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  medisport@mediekos.cz</w:t>
                          </w:r>
                        </w:p>
                        <w:p w14:paraId="76DF4A7C" w14:textId="77777777" w:rsidR="00075EFE" w:rsidRDefault="00075EFE" w:rsidP="00075EFE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6F39615E" w14:textId="77777777" w:rsidR="00075EFE" w:rsidRDefault="00075EFE" w:rsidP="00075EFE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075949C4" w14:textId="77777777" w:rsidR="00075EFE" w:rsidRDefault="00075EFE" w:rsidP="00075EFE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076F8600" w14:textId="77777777" w:rsidR="00075EFE" w:rsidRDefault="00075EFE" w:rsidP="00075EFE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B32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pt;margin-top:.35pt;width:265.1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2660AEAAIoDAAAOAAAAZHJzL2Uyb0RvYy54bWysU9uO0zAQfUfiHyy/06RtdrtETVfAahHS&#13;&#10;cpEWPsB17CYi8ZgZt0n5esZOt1vgDfFieS45PufMZH079p04GKQWXCXns1wK4zTUrdtV8tvX+1c3&#13;&#10;UlBQrlYdOFPJoyF5u3n5Yj340iygga42KBjEUTn4SjYh+DLLSDemVzQDbxwXLWCvAoe4y2pUA6P3&#13;&#10;XbbI8+tsAKw9gjZEnL2binKT8K01Ony2lkwQXSWZW0gnpnMbz2yzVuUOlW9afaKh/oFFr1rHj56h&#13;&#10;7lRQYo/tX1B9qxEIbJhp6DOwttUmaWA18/wPNY+N8iZpYXPIn22i/werPx0e/RcUYXwLIw8wiSD/&#13;&#10;APo7sTfZ4Kk89URPqaTYvR0+Qs3TVPsA6YvRYh/lsyDBMOz08eyuGYPQnFwur1dFfiWF5tqqKG6K&#13;&#10;ZbQ/U+XT1x4pvDfQi3ipJPL0Ero6PFCYWp9a4mMO7tuuSxPs3G8JxoyZxD4SnqiHcTtyd1SxhfrI&#13;&#10;OhCmheAF5ksD+FOKgZehkvRjr9BI0X1w7PbreVHE7UlBcbVacICXle1lRTnNUJUMUkzXd2HauL3H&#13;&#10;dtfwS5PNDt6wf7ZN0p5ZnXjzwJM5p+WMG3UZp67nX2jzCwAA//8DAFBLAwQUAAYACAAAACEAM9/m&#13;&#10;duEAAAANAQAADwAAAGRycy9kb3ducmV2LnhtbEyPwU7DMAyG70i8Q+RJ3Fg6JrHSNZ0QaAIhLpQ9&#13;&#10;QNZkTdXGiZqkLTw95gQXS/Zv//6/8rDYgU16DJ1DAZt1Bkxj41SHrYDT5/E2BxaiRCUHh1rAlw5w&#13;&#10;qK6vSlkoN+OHnurYMjLBUEgBJkZfcB4ao60Ma+c1knZxo5WR2rHlapQzmduB32XZPbeyQ/pgpNdP&#13;&#10;Rjd9nayAY3p5tdM3T/6tbmY0vk+n916Im9XyvKfyuAcW9RL/LuCXgfJDRcHOLqEKbBCw3eUEFAXs&#13;&#10;gJH8kOVbYGfa29CcVyX/T1H9AAAA//8DAFBLAQItABQABgAIAAAAIQC2gziS/gAAAOEBAAATAAAA&#13;&#10;AAAAAAAAAAAAAAAAAABbQ29udGVudF9UeXBlc10ueG1sUEsBAi0AFAAGAAgAAAAhADj9If/WAAAA&#13;&#10;lAEAAAsAAAAAAAAAAAAAAAAALwEAAF9yZWxzLy5yZWxzUEsBAi0AFAAGAAgAAAAhAOtPbrrQAQAA&#13;&#10;igMAAA4AAAAAAAAAAAAAAAAALgIAAGRycy9lMm9Eb2MueG1sUEsBAi0AFAAGAAgAAAAhADPf5nbh&#13;&#10;AAAADQEAAA8AAAAAAAAAAAAAAAAAKgQAAGRycy9kb3ducmV2LnhtbFBLBQYAAAAABAAEAPMAAAA4&#13;&#10;BQAAAAA=&#13;&#10;" filled="f" stroked="f">
              <v:path arrowok="t"/>
              <v:textbox>
                <w:txbxContent>
                  <w:p w14:paraId="3762CB7A" w14:textId="77777777" w:rsidR="00075EFE" w:rsidRDefault="00075EFE" w:rsidP="00075EFE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Mediekos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Ambulance, s.r.o.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  <w:t>Tel.: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  <w:t>+420 734 132 130</w:t>
                    </w:r>
                  </w:p>
                  <w:p w14:paraId="6424CBF4" w14:textId="77777777" w:rsidR="00075EFE" w:rsidRDefault="00075EFE" w:rsidP="00075EFE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Třída Tomáše Bati 3910                     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</w:p>
                  <w:p w14:paraId="72B1382A" w14:textId="77777777" w:rsidR="00075EFE" w:rsidRDefault="00075EFE" w:rsidP="00075EFE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760 01 Zlín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</w:p>
                  <w:p w14:paraId="13C48C03" w14:textId="77777777" w:rsidR="00075EFE" w:rsidRDefault="00075EFE" w:rsidP="00075EFE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  <w:p w14:paraId="763C002A" w14:textId="77777777" w:rsidR="00075EFE" w:rsidRDefault="00D727E5" w:rsidP="00075EFE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hyperlink r:id="rId2" w:history="1">
                      <w:r w:rsidR="00075EFE" w:rsidRPr="00BE413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www.medisportzlin.cz</w:t>
                      </w:r>
                    </w:hyperlink>
                    <w:r w:rsidR="00075EFE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  medisport@mediekos.cz</w:t>
                    </w:r>
                  </w:p>
                  <w:p w14:paraId="76DF4A7C" w14:textId="77777777" w:rsidR="00075EFE" w:rsidRDefault="00075EFE" w:rsidP="00075EFE">
                    <w:pPr>
                      <w:rPr>
                        <w:color w:val="808080"/>
                        <w:sz w:val="16"/>
                      </w:rPr>
                    </w:pPr>
                  </w:p>
                  <w:p w14:paraId="6F39615E" w14:textId="77777777" w:rsidR="00075EFE" w:rsidRDefault="00075EFE" w:rsidP="00075EFE">
                    <w:pPr>
                      <w:rPr>
                        <w:color w:val="808080"/>
                        <w:sz w:val="16"/>
                      </w:rPr>
                    </w:pPr>
                  </w:p>
                  <w:p w14:paraId="075949C4" w14:textId="77777777" w:rsidR="00075EFE" w:rsidRDefault="00075EFE" w:rsidP="00075EFE">
                    <w:pPr>
                      <w:rPr>
                        <w:color w:val="808080"/>
                        <w:sz w:val="16"/>
                      </w:rPr>
                    </w:pPr>
                  </w:p>
                  <w:p w14:paraId="076F8600" w14:textId="77777777" w:rsidR="00075EFE" w:rsidRDefault="00075EFE" w:rsidP="00075EFE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0D7B2C" wp14:editId="0F3B13CA">
          <wp:extent cx="1377991" cy="7751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694" cy="81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1A8C7" w14:textId="5654F1C4" w:rsidR="00A67712" w:rsidRDefault="00A67712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44E8"/>
    <w:multiLevelType w:val="hybridMultilevel"/>
    <w:tmpl w:val="6D28FCB6"/>
    <w:lvl w:ilvl="0" w:tplc="56B280A2">
      <w:numFmt w:val="bullet"/>
      <w:lvlText w:val=""/>
      <w:lvlJc w:val="left"/>
      <w:pPr>
        <w:ind w:left="591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A2929"/>
        <w:w w:val="100"/>
        <w:sz w:val="18"/>
        <w:szCs w:val="18"/>
        <w:lang w:val="cs-CZ" w:eastAsia="en-US" w:bidi="ar-SA"/>
      </w:rPr>
    </w:lvl>
    <w:lvl w:ilvl="1" w:tplc="334A09D6">
      <w:numFmt w:val="bullet"/>
      <w:lvlText w:val="•"/>
      <w:lvlJc w:val="left"/>
      <w:pPr>
        <w:ind w:left="1590" w:hanging="140"/>
      </w:pPr>
      <w:rPr>
        <w:rFonts w:hint="default"/>
        <w:lang w:val="cs-CZ" w:eastAsia="en-US" w:bidi="ar-SA"/>
      </w:rPr>
    </w:lvl>
    <w:lvl w:ilvl="2" w:tplc="C4C40824">
      <w:numFmt w:val="bullet"/>
      <w:lvlText w:val="•"/>
      <w:lvlJc w:val="left"/>
      <w:pPr>
        <w:ind w:left="2581" w:hanging="140"/>
      </w:pPr>
      <w:rPr>
        <w:rFonts w:hint="default"/>
        <w:lang w:val="cs-CZ" w:eastAsia="en-US" w:bidi="ar-SA"/>
      </w:rPr>
    </w:lvl>
    <w:lvl w:ilvl="3" w:tplc="C83412D8">
      <w:numFmt w:val="bullet"/>
      <w:lvlText w:val="•"/>
      <w:lvlJc w:val="left"/>
      <w:pPr>
        <w:ind w:left="3571" w:hanging="140"/>
      </w:pPr>
      <w:rPr>
        <w:rFonts w:hint="default"/>
        <w:lang w:val="cs-CZ" w:eastAsia="en-US" w:bidi="ar-SA"/>
      </w:rPr>
    </w:lvl>
    <w:lvl w:ilvl="4" w:tplc="2CFE9138">
      <w:numFmt w:val="bullet"/>
      <w:lvlText w:val="•"/>
      <w:lvlJc w:val="left"/>
      <w:pPr>
        <w:ind w:left="4562" w:hanging="140"/>
      </w:pPr>
      <w:rPr>
        <w:rFonts w:hint="default"/>
        <w:lang w:val="cs-CZ" w:eastAsia="en-US" w:bidi="ar-SA"/>
      </w:rPr>
    </w:lvl>
    <w:lvl w:ilvl="5" w:tplc="BC92C1C0">
      <w:numFmt w:val="bullet"/>
      <w:lvlText w:val="•"/>
      <w:lvlJc w:val="left"/>
      <w:pPr>
        <w:ind w:left="5552" w:hanging="140"/>
      </w:pPr>
      <w:rPr>
        <w:rFonts w:hint="default"/>
        <w:lang w:val="cs-CZ" w:eastAsia="en-US" w:bidi="ar-SA"/>
      </w:rPr>
    </w:lvl>
    <w:lvl w:ilvl="6" w:tplc="64A0C5D0">
      <w:numFmt w:val="bullet"/>
      <w:lvlText w:val="•"/>
      <w:lvlJc w:val="left"/>
      <w:pPr>
        <w:ind w:left="6543" w:hanging="140"/>
      </w:pPr>
      <w:rPr>
        <w:rFonts w:hint="default"/>
        <w:lang w:val="cs-CZ" w:eastAsia="en-US" w:bidi="ar-SA"/>
      </w:rPr>
    </w:lvl>
    <w:lvl w:ilvl="7" w:tplc="45D099EA">
      <w:numFmt w:val="bullet"/>
      <w:lvlText w:val="•"/>
      <w:lvlJc w:val="left"/>
      <w:pPr>
        <w:ind w:left="7533" w:hanging="140"/>
      </w:pPr>
      <w:rPr>
        <w:rFonts w:hint="default"/>
        <w:lang w:val="cs-CZ" w:eastAsia="en-US" w:bidi="ar-SA"/>
      </w:rPr>
    </w:lvl>
    <w:lvl w:ilvl="8" w:tplc="2F7ABE72">
      <w:numFmt w:val="bullet"/>
      <w:lvlText w:val="•"/>
      <w:lvlJc w:val="left"/>
      <w:pPr>
        <w:ind w:left="8524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23861527"/>
    <w:multiLevelType w:val="hybridMultilevel"/>
    <w:tmpl w:val="81121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03332">
    <w:abstractNumId w:val="0"/>
  </w:num>
  <w:num w:numId="2" w16cid:durableId="143170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12"/>
    <w:rsid w:val="000449A3"/>
    <w:rsid w:val="00075EFE"/>
    <w:rsid w:val="00085727"/>
    <w:rsid w:val="000F2D41"/>
    <w:rsid w:val="00125040"/>
    <w:rsid w:val="001450F2"/>
    <w:rsid w:val="00203D86"/>
    <w:rsid w:val="002542D6"/>
    <w:rsid w:val="00276D5A"/>
    <w:rsid w:val="002B4426"/>
    <w:rsid w:val="002E3E3F"/>
    <w:rsid w:val="00331CD4"/>
    <w:rsid w:val="003A3E7A"/>
    <w:rsid w:val="00404344"/>
    <w:rsid w:val="00437FB9"/>
    <w:rsid w:val="004736EE"/>
    <w:rsid w:val="004E3931"/>
    <w:rsid w:val="004F5AA2"/>
    <w:rsid w:val="005125B5"/>
    <w:rsid w:val="005B3C31"/>
    <w:rsid w:val="0061591F"/>
    <w:rsid w:val="00616BC1"/>
    <w:rsid w:val="00645B0A"/>
    <w:rsid w:val="00682EAF"/>
    <w:rsid w:val="006E5629"/>
    <w:rsid w:val="006F3EEA"/>
    <w:rsid w:val="00757EB9"/>
    <w:rsid w:val="00773649"/>
    <w:rsid w:val="007D6866"/>
    <w:rsid w:val="0083385F"/>
    <w:rsid w:val="00833AF7"/>
    <w:rsid w:val="00843393"/>
    <w:rsid w:val="008E6E1D"/>
    <w:rsid w:val="008F79D3"/>
    <w:rsid w:val="00917F49"/>
    <w:rsid w:val="00964395"/>
    <w:rsid w:val="00966CBF"/>
    <w:rsid w:val="00A23C3A"/>
    <w:rsid w:val="00A67712"/>
    <w:rsid w:val="00A72F63"/>
    <w:rsid w:val="00AD7146"/>
    <w:rsid w:val="00AE2C2B"/>
    <w:rsid w:val="00AF2DD5"/>
    <w:rsid w:val="00BD6EE9"/>
    <w:rsid w:val="00BE67E4"/>
    <w:rsid w:val="00C661A0"/>
    <w:rsid w:val="00C80CB6"/>
    <w:rsid w:val="00CE28FB"/>
    <w:rsid w:val="00D55BED"/>
    <w:rsid w:val="00D727E5"/>
    <w:rsid w:val="00D844E3"/>
    <w:rsid w:val="00E5594B"/>
    <w:rsid w:val="00EC1062"/>
    <w:rsid w:val="00EE1B55"/>
    <w:rsid w:val="00F11672"/>
    <w:rsid w:val="00F3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5B626"/>
  <w15:docId w15:val="{EA804555-EB97-F348-A022-EBF79DBD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Open Sans" w:eastAsia="Open Sans" w:hAnsi="Open Sans" w:cs="Open Sans"/>
      <w:lang w:val="cs-CZ"/>
    </w:rPr>
  </w:style>
  <w:style w:type="paragraph" w:styleId="Nadpis1">
    <w:name w:val="heading 1"/>
    <w:basedOn w:val="Normln"/>
    <w:uiPriority w:val="9"/>
    <w:qFormat/>
    <w:pPr>
      <w:spacing w:before="21"/>
      <w:ind w:left="108" w:right="123"/>
      <w:jc w:val="center"/>
      <w:outlineLvl w:val="0"/>
    </w:pPr>
    <w:rPr>
      <w:b/>
      <w:bCs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before="184"/>
      <w:ind w:left="20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169"/>
      <w:outlineLvl w:val="2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line="203" w:lineRule="exact"/>
      <w:ind w:left="591" w:hanging="140"/>
    </w:pPr>
  </w:style>
  <w:style w:type="paragraph" w:customStyle="1" w:styleId="TableParagraph">
    <w:name w:val="Table Paragraph"/>
    <w:basedOn w:val="Normln"/>
    <w:uiPriority w:val="1"/>
    <w:qFormat/>
    <w:pPr>
      <w:spacing w:before="58" w:line="203" w:lineRule="exact"/>
      <w:ind w:left="118" w:right="112"/>
      <w:jc w:val="center"/>
    </w:pPr>
  </w:style>
  <w:style w:type="paragraph" w:styleId="Zhlav">
    <w:name w:val="header"/>
    <w:basedOn w:val="Normln"/>
    <w:link w:val="ZhlavChar"/>
    <w:unhideWhenUsed/>
    <w:rsid w:val="00075E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EFE"/>
    <w:rPr>
      <w:rFonts w:ascii="Open Sans" w:eastAsia="Open Sans" w:hAnsi="Open Sans" w:cs="Open Sans"/>
      <w:lang w:val="cs-CZ"/>
    </w:rPr>
  </w:style>
  <w:style w:type="paragraph" w:styleId="Zpat">
    <w:name w:val="footer"/>
    <w:basedOn w:val="Normln"/>
    <w:link w:val="ZpatChar"/>
    <w:uiPriority w:val="99"/>
    <w:unhideWhenUsed/>
    <w:rsid w:val="00075E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EFE"/>
    <w:rPr>
      <w:rFonts w:ascii="Open Sans" w:eastAsia="Open Sans" w:hAnsi="Open Sans" w:cs="Open Sans"/>
      <w:lang w:val="cs-CZ"/>
    </w:rPr>
  </w:style>
  <w:style w:type="character" w:styleId="Hypertextovodkaz">
    <w:name w:val="Hyperlink"/>
    <w:rsid w:val="00075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edisportzlin.cz" TargetMode="External"/><Relationship Id="rId1" Type="http://schemas.openxmlformats.org/officeDocument/2006/relationships/hyperlink" Target="http://www.medisportzl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info_souhlas_dotaz_sportovce.cdr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info_souhlas_dotaz_sportovce.cdr</dc:title>
  <dc:creator>Tomeso</dc:creator>
  <cp:lastModifiedBy>Novosad Pavel</cp:lastModifiedBy>
  <cp:revision>9</cp:revision>
  <cp:lastPrinted>2022-06-13T07:11:00Z</cp:lastPrinted>
  <dcterms:created xsi:type="dcterms:W3CDTF">2022-06-02T11:06:00Z</dcterms:created>
  <dcterms:modified xsi:type="dcterms:W3CDTF">2022-06-13T07:17:00Z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2022-02-24T00:00:00Z</vt:filetime>
  </property>
</Properties>
</file>